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EC" w:rsidRPr="00A931B5" w:rsidRDefault="000679EC" w:rsidP="000679EC">
      <w:pPr>
        <w:spacing w:after="0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 xml:space="preserve">ATENÇÃO: </w:t>
      </w:r>
    </w:p>
    <w:p w:rsidR="000679EC" w:rsidRPr="00A931B5" w:rsidRDefault="000679EC" w:rsidP="000679EC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cstheme="minorHAnsi"/>
          <w:sz w:val="24"/>
          <w:szCs w:val="24"/>
        </w:rPr>
        <w:t>Independente do ato que a parte pretende que seja praticado, em atenção ao princípio da especialidade subjetiva, s</w:t>
      </w:r>
      <w:r w:rsidRPr="00A931B5">
        <w:rPr>
          <w:rFonts w:eastAsia="Times New Roman" w:cstheme="minorHAnsi"/>
          <w:sz w:val="24"/>
          <w:szCs w:val="24"/>
          <w:lang w:eastAsia="pt-BR"/>
        </w:rPr>
        <w:t xml:space="preserve">e na matrícula do imóvel os proprietários não estiverem qualificados corretamente, previamente deverá ser averbada a qualificação. Para isso será necessária </w:t>
      </w:r>
      <w:proofErr w:type="gramStart"/>
      <w:r w:rsidRPr="00A931B5"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 w:rsidRPr="00A931B5">
        <w:rPr>
          <w:rFonts w:eastAsia="Times New Roman" w:cstheme="minorHAnsi"/>
          <w:sz w:val="24"/>
          <w:szCs w:val="24"/>
          <w:lang w:eastAsia="pt-BR"/>
        </w:rPr>
        <w:t xml:space="preserve"> apresentação da cópia autenticada do CPF, RG, declaração de profissão e endereço, acompanhado da certidão de nascimento/casamento, além de requerimento com firma reconhecida.</w:t>
      </w:r>
    </w:p>
    <w:p w:rsidR="004B1B64" w:rsidRDefault="004B1B64"/>
    <w:p w:rsidR="000679EC" w:rsidRPr="00A931B5" w:rsidRDefault="000679EC" w:rsidP="000679EC">
      <w:pPr>
        <w:spacing w:after="0" w:line="147" w:lineRule="atLeast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hyperlink r:id="rId4" w:history="1">
        <w:r w:rsidRPr="00A931B5">
          <w:rPr>
            <w:rFonts w:eastAsia="Times New Roman" w:cstheme="minorHAnsi"/>
            <w:b/>
            <w:bCs/>
            <w:sz w:val="24"/>
            <w:szCs w:val="24"/>
            <w:lang w:eastAsia="pt-BR"/>
          </w:rPr>
          <w:t>ALTERAÇÃO DE RAZÃO SOCIAL</w:t>
        </w:r>
      </w:hyperlink>
    </w:p>
    <w:p w:rsidR="000679EC" w:rsidRPr="00A931B5" w:rsidRDefault="000679EC" w:rsidP="000679EC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 xml:space="preserve">1 - Requerimento firmado pelo(s) proprietário(s) </w:t>
      </w:r>
      <w:proofErr w:type="gramStart"/>
      <w:r w:rsidRPr="00A931B5">
        <w:rPr>
          <w:rFonts w:eastAsia="Times New Roman" w:cstheme="minorHAnsi"/>
          <w:sz w:val="24"/>
          <w:szCs w:val="24"/>
          <w:lang w:eastAsia="pt-BR"/>
        </w:rPr>
        <w:t>(com qualificação completa da empresa e do representante, CPF, profissão, endereço, estado civil, com firma reconhecida;</w:t>
      </w:r>
    </w:p>
    <w:p w:rsidR="000679EC" w:rsidRPr="00A931B5" w:rsidRDefault="000679EC" w:rsidP="000679EC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End"/>
      <w:r w:rsidRPr="00A931B5">
        <w:rPr>
          <w:rFonts w:eastAsia="Times New Roman" w:cstheme="minorHAnsi"/>
          <w:sz w:val="24"/>
          <w:szCs w:val="24"/>
          <w:lang w:eastAsia="pt-BR"/>
        </w:rPr>
        <w:t>2 - Contrato social e alteração contratual, devidamente arquivada (registrada) na Junta Comercial e/ou publicada no diário oficial ou certidão de registro civil (quando sociedade não comercial)</w:t>
      </w:r>
      <w:r>
        <w:rPr>
          <w:rFonts w:eastAsia="Times New Roman" w:cstheme="minorHAnsi"/>
          <w:sz w:val="24"/>
          <w:szCs w:val="24"/>
          <w:lang w:eastAsia="pt-BR"/>
        </w:rPr>
        <w:t>, em cópia autenticada pela JUCEMG;</w:t>
      </w:r>
    </w:p>
    <w:p w:rsidR="000679EC" w:rsidRPr="00A931B5" w:rsidRDefault="000679EC" w:rsidP="000679EC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3 – Certidão Simplificada da JUCEMG.</w:t>
      </w:r>
    </w:p>
    <w:p w:rsidR="000679EC" w:rsidRDefault="000679EC"/>
    <w:sectPr w:rsidR="000679EC" w:rsidSect="004B1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679EC"/>
    <w:rsid w:val="000679EC"/>
    <w:rsid w:val="00250D7E"/>
    <w:rsid w:val="004B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brusque.com.br/document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Keziah</dc:creator>
  <cp:lastModifiedBy>Keziah</cp:lastModifiedBy>
  <cp:revision>1</cp:revision>
  <dcterms:created xsi:type="dcterms:W3CDTF">2014-09-27T19:13:00Z</dcterms:created>
  <dcterms:modified xsi:type="dcterms:W3CDTF">2014-09-27T19:14:00Z</dcterms:modified>
</cp:coreProperties>
</file>